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5A" w:rsidRPr="006A6FBC" w:rsidRDefault="00A1015A" w:rsidP="002378C4">
      <w:pPr>
        <w:spacing w:after="0" w:line="340" w:lineRule="exact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bookmarkStart w:id="0" w:name="_GoBack"/>
      <w:bookmarkEnd w:id="0"/>
    </w:p>
    <w:p w:rsidR="006A6FBC" w:rsidRPr="006A6FBC" w:rsidRDefault="006A6FBC" w:rsidP="002378C4">
      <w:pPr>
        <w:spacing w:after="0" w:line="340" w:lineRule="exact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6A6FBC" w:rsidRPr="006A6FBC" w:rsidRDefault="006A6FBC" w:rsidP="006A6FBC">
      <w:pPr>
        <w:rPr>
          <w:rFonts w:ascii="Times New Roman" w:hAnsi="Times New Roman" w:cs="Times New Roman"/>
          <w:sz w:val="24"/>
          <w:szCs w:val="24"/>
          <w:u w:val="single"/>
        </w:rPr>
      </w:pPr>
      <w:r w:rsidRPr="006A6FBC">
        <w:rPr>
          <w:rFonts w:ascii="Times New Roman" w:hAnsi="Times New Roman" w:cs="Times New Roman"/>
          <w:sz w:val="24"/>
          <w:szCs w:val="24"/>
          <w:u w:val="single"/>
        </w:rPr>
        <w:t xml:space="preserve">Załącznik A do </w:t>
      </w:r>
      <w:proofErr w:type="spellStart"/>
      <w:r w:rsidRPr="006A6FBC">
        <w:rPr>
          <w:rFonts w:ascii="Times New Roman" w:hAnsi="Times New Roman" w:cs="Times New Roman"/>
          <w:sz w:val="24"/>
          <w:szCs w:val="24"/>
          <w:u w:val="single"/>
        </w:rPr>
        <w:t>SIWZ</w:t>
      </w:r>
      <w:proofErr w:type="spellEnd"/>
    </w:p>
    <w:p w:rsidR="006A6FBC" w:rsidRPr="006A6FBC" w:rsidRDefault="006A6FBC" w:rsidP="006A6FBC">
      <w:pPr>
        <w:rPr>
          <w:rFonts w:ascii="Times New Roman" w:hAnsi="Times New Roman" w:cs="Times New Roman"/>
          <w:sz w:val="24"/>
          <w:szCs w:val="24"/>
        </w:rPr>
      </w:pPr>
    </w:p>
    <w:p w:rsidR="006A6FBC" w:rsidRPr="006A6FBC" w:rsidRDefault="006A6FBC" w:rsidP="006A6FBC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Szczegółowy o</w:t>
      </w:r>
      <w:r w:rsidRPr="006A6FBC">
        <w:rPr>
          <w:rFonts w:ascii="Times New Roman" w:hAnsi="Times New Roman" w:cs="Times New Roman"/>
          <w:b/>
          <w:sz w:val="24"/>
          <w:szCs w:val="24"/>
        </w:rPr>
        <w:t>pis przedmiotu zamówienia</w:t>
      </w:r>
    </w:p>
    <w:p w:rsidR="006A6FBC" w:rsidRPr="006A6FBC" w:rsidRDefault="006A6FBC" w:rsidP="006A6F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A6FBC">
        <w:rPr>
          <w:rFonts w:ascii="Times New Roman" w:hAnsi="Times New Roman" w:cs="Times New Roman"/>
          <w:sz w:val="24"/>
          <w:szCs w:val="24"/>
        </w:rPr>
        <w:t>Zamówienie obejmuje:</w:t>
      </w:r>
    </w:p>
    <w:p w:rsidR="006A6FBC" w:rsidRPr="006A6FBC" w:rsidRDefault="006A6FBC" w:rsidP="006A6F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A6FBC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Pr="006A6FBC">
        <w:rPr>
          <w:rFonts w:ascii="Times New Roman" w:hAnsi="Times New Roman" w:cs="Times New Roman"/>
          <w:bCs/>
          <w:sz w:val="24"/>
          <w:szCs w:val="24"/>
        </w:rPr>
        <w:t xml:space="preserve">produkcja oraz emisja w telewizji rozpowszechniającej program drogą </w:t>
      </w:r>
      <w:proofErr w:type="spellStart"/>
      <w:r w:rsidRPr="006A6FBC">
        <w:rPr>
          <w:rFonts w:ascii="Times New Roman" w:hAnsi="Times New Roman" w:cs="Times New Roman"/>
          <w:bCs/>
          <w:sz w:val="24"/>
          <w:szCs w:val="24"/>
        </w:rPr>
        <w:t>rozsiewczą</w:t>
      </w:r>
      <w:proofErr w:type="spellEnd"/>
      <w:r w:rsidRPr="006A6FBC">
        <w:rPr>
          <w:rFonts w:ascii="Times New Roman" w:hAnsi="Times New Roman" w:cs="Times New Roman"/>
          <w:bCs/>
          <w:sz w:val="24"/>
          <w:szCs w:val="24"/>
        </w:rPr>
        <w:t xml:space="preserve"> naziemną programu telewizyjnego składającego  się z 10 odcinków/audycji </w:t>
      </w:r>
      <w:r w:rsidRPr="006A6FBC">
        <w:rPr>
          <w:rFonts w:ascii="Times New Roman" w:hAnsi="Times New Roman" w:cs="Times New Roman"/>
          <w:sz w:val="24"/>
          <w:szCs w:val="24"/>
        </w:rPr>
        <w:t xml:space="preserve">dwudziestominutowych każdy, na temat najnowszych osiągnięć humanistycznych realizowanych w projekcie „Humanistyka ma przyszłość” w ramach programu Ministra Nauki i Szkolnictwa Wyższego pod nazwą „DIALOG” w latach 2016 – 2018. </w:t>
      </w:r>
    </w:p>
    <w:p w:rsidR="006A6FBC" w:rsidRPr="006A6FBC" w:rsidRDefault="006A6FBC" w:rsidP="006A6F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6A6FB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Celem programu telewizyjnego</w:t>
      </w:r>
      <w:r w:rsidRPr="006A6FB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jest ukształtowanie wizerunku nauk humanistycznych i społecznych jako nowoczesnych i przydatnych w rozwoju społecznym i gospodarczym. Istotne jest również aby obraz jaki zostanie ukształtowany wskazywał, że wybór kierunków studiów humanistycznych i społecznych może być gwarantem sukcesu zawodowego. Mają one zachęcić młodzież (ale nie w typowej formie reklamowej) do wyboru humanistycznych i społecznych kierunków studiów, wskazując jak zdobyte wykształcenie humanistyczne lub z zakresu nauk społecznych może przełożyć się na zwiększenie szans zatrudnienia.</w:t>
      </w:r>
    </w:p>
    <w:p w:rsidR="006A6FBC" w:rsidRPr="006A6FBC" w:rsidRDefault="006A6FBC" w:rsidP="006A6F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6A6FBC">
        <w:rPr>
          <w:rFonts w:ascii="Times New Roman" w:hAnsi="Times New Roman" w:cs="Times New Roman"/>
          <w:bCs/>
          <w:sz w:val="24"/>
          <w:szCs w:val="24"/>
          <w:lang w:eastAsia="pl-PL"/>
        </w:rPr>
        <w:t>Adresatem przekazu oprócz osób młodych, stojących przed wyborem kierunku studiów, mają być również kręgi opiniotwórcze, w tym dziennikarze i decydenci polityczni. Z tego względu filmy stylizowane powinny być na dokumentalne/informacyjne a unikać należy typowych dla filmów reklamowych i promocyjnych konstrukcji.</w:t>
      </w:r>
    </w:p>
    <w:p w:rsidR="006A6FBC" w:rsidRPr="006A6FBC" w:rsidRDefault="006A6FBC" w:rsidP="006A6F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A6FBC">
        <w:rPr>
          <w:rFonts w:ascii="Times New Roman" w:hAnsi="Times New Roman" w:cs="Times New Roman"/>
          <w:sz w:val="24"/>
          <w:szCs w:val="24"/>
        </w:rPr>
        <w:t>Opracowanie szczegółowego planu emisji programu telewizyjnego obejmie okres od listopada 2017 roku do 30 listopada 2018 roku. Wykonawca powinien stworzyć spójną i przejrzystą koncepcję programu,  oraz ramowy scenariusz programu telewizyjnego, który będzie wykorzystywany przy produkcji audycji,</w:t>
      </w:r>
    </w:p>
    <w:p w:rsidR="006A6FBC" w:rsidRPr="006A6FBC" w:rsidRDefault="006A6FBC" w:rsidP="006A6F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A6FBC">
        <w:rPr>
          <w:rFonts w:ascii="Times New Roman" w:hAnsi="Times New Roman" w:cs="Times New Roman"/>
          <w:sz w:val="24"/>
          <w:szCs w:val="24"/>
        </w:rPr>
        <w:t>Zamówienie będzie obejmować:</w:t>
      </w:r>
    </w:p>
    <w:p w:rsidR="006A6FBC" w:rsidRPr="006A6FBC" w:rsidRDefault="006A6FBC" w:rsidP="006A6FB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6A6FBC">
        <w:t xml:space="preserve">przygotowanie koncepcji, scenariusza przy współudziale Zamawiającego, nagranie, produkcję i emisję programu składającego się z 10 odcinków/audycji oraz </w:t>
      </w:r>
      <w:proofErr w:type="spellStart"/>
      <w:r w:rsidRPr="006A6FBC">
        <w:t>trailerów</w:t>
      </w:r>
      <w:proofErr w:type="spellEnd"/>
      <w:r w:rsidRPr="006A6FBC">
        <w:t xml:space="preserve"> poprzedzających każdy odcinek/audycję w  telewizji </w:t>
      </w:r>
      <w:r w:rsidRPr="006A6FBC">
        <w:rPr>
          <w:bCs/>
        </w:rPr>
        <w:t xml:space="preserve">rozpowszechniającej program drogą </w:t>
      </w:r>
      <w:proofErr w:type="spellStart"/>
      <w:r w:rsidRPr="006A6FBC">
        <w:rPr>
          <w:bCs/>
        </w:rPr>
        <w:t>rozsiewczą</w:t>
      </w:r>
      <w:proofErr w:type="spellEnd"/>
      <w:r w:rsidRPr="006A6FBC">
        <w:rPr>
          <w:bCs/>
        </w:rPr>
        <w:t xml:space="preserve"> naziemną</w:t>
      </w:r>
      <w:r w:rsidRPr="006A6FBC">
        <w:t xml:space="preserve">, która obejmuje swym zasięgiem teren minimum 70% województwa </w:t>
      </w:r>
    </w:p>
    <w:p w:rsidR="006A6FBC" w:rsidRPr="006A6FBC" w:rsidRDefault="006A6FBC" w:rsidP="006A6FB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6A6FBC">
        <w:t>Odcinek/audycja powinien zostać wyemitowany raz w miesiącu począwszy od listopada 2017 r. w godzinach wysokiej oglądalności tj. pomiędzy godziną 15.00, a 23.30 w dniu uzgodnionym z Zamawiającym.</w:t>
      </w:r>
    </w:p>
    <w:p w:rsidR="006A6FBC" w:rsidRPr="006A6FBC" w:rsidRDefault="006A6FBC" w:rsidP="006A6FB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6A6FBC">
        <w:t xml:space="preserve">Każdą audycję poprzedzi 30 sekundowy </w:t>
      </w:r>
      <w:proofErr w:type="spellStart"/>
      <w:r w:rsidRPr="006A6FBC">
        <w:t>trailer</w:t>
      </w:r>
      <w:proofErr w:type="spellEnd"/>
      <w:r w:rsidRPr="006A6FBC">
        <w:t>, który będzie emitowany pięć dni przed premierą każdego odcinka/audycji co najmniej 3 razy dziennie w różnych godzinach.</w:t>
      </w:r>
    </w:p>
    <w:p w:rsidR="006A6FBC" w:rsidRPr="006A6FBC" w:rsidRDefault="006A6FBC" w:rsidP="006A6FB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6A6FBC">
        <w:t xml:space="preserve">Wykonawca przy produkcji uwzględni cel programu telewizyjnego jakim jest propagowanie </w:t>
      </w:r>
      <w:r w:rsidRPr="006A6FBC">
        <w:lastRenderedPageBreak/>
        <w:t xml:space="preserve">osiągnięć humanistycznych oraz znaczenia nauk humanistycznych i społecznych dla rozwoju państwa. </w:t>
      </w:r>
    </w:p>
    <w:p w:rsidR="006A6FBC" w:rsidRPr="006A6FBC" w:rsidRDefault="006A6FBC" w:rsidP="006A6FB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6A6FBC">
        <w:t xml:space="preserve">Każda audycja powinna ukazywać na bazie tzw. </w:t>
      </w:r>
      <w:proofErr w:type="spellStart"/>
      <w:r w:rsidRPr="006A6FBC">
        <w:t>human</w:t>
      </w:r>
      <w:proofErr w:type="spellEnd"/>
      <w:r w:rsidRPr="006A6FBC">
        <w:t xml:space="preserve"> </w:t>
      </w:r>
      <w:proofErr w:type="spellStart"/>
      <w:r w:rsidRPr="006A6FBC">
        <w:t>stories</w:t>
      </w:r>
      <w:proofErr w:type="spellEnd"/>
      <w:r w:rsidRPr="006A6FBC">
        <w:t xml:space="preserve"> znaczenie humanistyki dla rozwoju społecznego i gospodarczego, prezentując humanistów odgrywających istotną rolę np. w życiu gospodarczym.</w:t>
      </w:r>
    </w:p>
    <w:p w:rsidR="006A6FBC" w:rsidRPr="006A6FBC" w:rsidRDefault="006A6FBC" w:rsidP="006A6FB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6A6FBC">
        <w:t xml:space="preserve">Audycja pozwoli w prosty i przystępny dla telewidzów sposób na ukształtowanie wizerunku nauk humanistycznych i społecznych, wskazując w każdej audycji inną dyscyplinę naukową (wskazaną przez Zamawiającego), która będzie stanowić zamkniętą całość. </w:t>
      </w:r>
    </w:p>
    <w:p w:rsidR="006A6FBC" w:rsidRPr="006A6FBC" w:rsidRDefault="006A6FBC" w:rsidP="006A6FB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6A6FBC">
        <w:t xml:space="preserve">W każdej audycji jako kanwa opowieści zostanie przedstawiona powszechnie znana i rozpoznawalna osoba (propozycje osób wskazane przez Zamawiającego), której historia powinna zobrazować rozwój kariery po otrzymaniu określonego wykształcenia. Zamawiający dopuszcza postaci historyczne. </w:t>
      </w:r>
      <w:r w:rsidRPr="006A6FBC">
        <w:rPr>
          <w:bCs/>
          <w:lang w:eastAsia="pl-PL"/>
        </w:rPr>
        <w:t>Koncepcja zakłada zestawienie ze sobą dwóch osób, z których jedna osiąga sukces w zawodzie zgodnym z wykształceniem natomiast druga osiąga sukces zawodowy w innej dziedzinie. Wykonawca powinien uzyskać dostęp do materiałów archiwalnych związanych z przedstawianymi postaciami oraz wydarzeniami, jak również zorganizować wywiady (w przypadku osób żyjących), czy też wykorzystać wywiady archiwalne w przypadku osób nieżyjących, które następnie wkomponowane zostaną w audycję. Wokół historii osób powinna być osnuta opowieść o konkretnej dyscyplinie nauki, jej krótkiej historii oraz możliwościach aplikacyjnych.</w:t>
      </w:r>
    </w:p>
    <w:p w:rsidR="006A6FBC" w:rsidRPr="006A6FBC" w:rsidRDefault="006A6FBC" w:rsidP="006A6FB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6A6FBC">
        <w:t xml:space="preserve">Każda audycja powinna mieć nowoczesną formę, poprzez zastosowanie kolażu tradycyjnego przekazu filmowego oraz nowoczesnej animacji. </w:t>
      </w:r>
      <w:r w:rsidRPr="006A6FBC">
        <w:rPr>
          <w:bCs/>
          <w:lang w:eastAsia="pl-PL"/>
        </w:rPr>
        <w:t xml:space="preserve">Full </w:t>
      </w:r>
      <w:proofErr w:type="spellStart"/>
      <w:r w:rsidRPr="006A6FBC">
        <w:rPr>
          <w:bCs/>
          <w:lang w:eastAsia="pl-PL"/>
        </w:rPr>
        <w:t>HD</w:t>
      </w:r>
      <w:proofErr w:type="spellEnd"/>
      <w:r w:rsidRPr="006A6FBC">
        <w:rPr>
          <w:bCs/>
          <w:lang w:eastAsia="pl-PL"/>
        </w:rPr>
        <w:t xml:space="preserve">, kolor w zestawieniu z czarnobiałymi elementami. Czas trwania filmu – 20 minut. Czas trwania </w:t>
      </w:r>
      <w:proofErr w:type="spellStart"/>
      <w:r w:rsidRPr="006A6FBC">
        <w:rPr>
          <w:bCs/>
          <w:lang w:eastAsia="pl-PL"/>
        </w:rPr>
        <w:t>traileru</w:t>
      </w:r>
      <w:proofErr w:type="spellEnd"/>
      <w:r w:rsidRPr="006A6FBC">
        <w:rPr>
          <w:bCs/>
          <w:lang w:eastAsia="pl-PL"/>
        </w:rPr>
        <w:t xml:space="preserve"> 30 sekund.</w:t>
      </w:r>
    </w:p>
    <w:p w:rsidR="006A6FBC" w:rsidRPr="006A6FBC" w:rsidRDefault="006A6FBC" w:rsidP="006A6FB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6A6FBC">
        <w:rPr>
          <w:bCs/>
          <w:lang w:eastAsia="pl-PL"/>
        </w:rPr>
        <w:t>Wykonawca przed realizacją każdego odcinka przedstawi zamawiającemu koncepcję reżyserską oraz scenariusz, po których zaakceptowaniu przez zamawiającego przystąpi do realizacji.</w:t>
      </w:r>
    </w:p>
    <w:p w:rsidR="006A6FBC" w:rsidRPr="006A6FBC" w:rsidRDefault="006A6FBC" w:rsidP="006A6FB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6A6FBC">
        <w:rPr>
          <w:bCs/>
          <w:lang w:eastAsia="pl-PL"/>
        </w:rPr>
        <w:t>W ramach zamówienia Wykonawca ma obowiązek zapewnić konsultacje eksperckie dotyczące wpływu filmu promującego humanistykę na potencjalne postrzeganie humanistyki i jej dziedzin przez odbiorców filmu.</w:t>
      </w:r>
    </w:p>
    <w:p w:rsidR="006A6FBC" w:rsidRPr="006A6FBC" w:rsidRDefault="006A6FBC" w:rsidP="006A6FB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6A6FBC">
        <w:rPr>
          <w:bCs/>
          <w:lang w:eastAsia="pl-PL"/>
        </w:rPr>
        <w:t>Każdy wyprodukowany odcinek będzie podlegał odbiorowi, po wniesieniu wcześniej zgłaszanych uwag. Po akceptacji przez Zamawiającego zostanie podpisany protokół kolaudacyjny. Po akceptacji materiału filmowego uzgodniona zostanie z Zamawiającym dokładna pora emisji, którą Zamawiający zaakceptuje. Kolaudacja będzie się odbywać w siedzibie Zamawiającego.</w:t>
      </w:r>
    </w:p>
    <w:p w:rsidR="006A6FBC" w:rsidRPr="006A6FBC" w:rsidRDefault="006A6FBC" w:rsidP="006A6FB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6A6FBC">
        <w:rPr>
          <w:bCs/>
          <w:lang w:eastAsia="pl-PL"/>
        </w:rPr>
        <w:t xml:space="preserve">Każdy wyprodukowany odcinek powinien być dostosowany technicznie do emisji zarówno w telewizji jak również Internecie i dostarczony niezwłocznie po emisji Zamawiającemu na nośniku </w:t>
      </w:r>
      <w:proofErr w:type="spellStart"/>
      <w:r w:rsidRPr="006A6FBC">
        <w:rPr>
          <w:bCs/>
          <w:lang w:eastAsia="pl-PL"/>
        </w:rPr>
        <w:t>dvd</w:t>
      </w:r>
      <w:proofErr w:type="spellEnd"/>
      <w:r w:rsidRPr="006A6FBC">
        <w:rPr>
          <w:bCs/>
          <w:lang w:eastAsia="pl-PL"/>
        </w:rPr>
        <w:t xml:space="preserve"> w formacie do emisji telewizyjnej i w formacie do emisji w Internecie.</w:t>
      </w:r>
    </w:p>
    <w:p w:rsidR="006A6FBC" w:rsidRPr="006A6FBC" w:rsidRDefault="006A6FBC" w:rsidP="006A6FB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6A6FBC">
        <w:rPr>
          <w:bCs/>
          <w:lang w:eastAsia="pl-PL"/>
        </w:rPr>
        <w:t>Wymaga się od Wykonawcy dostępu do archiwów TV umożliwiających realizację zaplanowanych produkcji.</w:t>
      </w:r>
    </w:p>
    <w:p w:rsidR="006A6FBC" w:rsidRPr="006A6FBC" w:rsidRDefault="006A6FBC" w:rsidP="006A6FB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6A6FBC">
        <w:t>Każda audycja zawierać będzie informację o współfinansowaniu projektu „Humanistyka ma przyszłość” w ramach programu Ministra Nauki i Szkolnictwa Wyższego pod nazwą „DIALOG” w latach 2016 – 2018.</w:t>
      </w:r>
    </w:p>
    <w:p w:rsidR="006A6FBC" w:rsidRPr="006A6FBC" w:rsidRDefault="006A6FBC" w:rsidP="006A6FB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6A6FBC">
        <w:t xml:space="preserve">Przedmiot umowy będzie realizowany zgodnie z ustalonym z Zamawiającym harmonogramem stanowiącym Załącznik 7 do </w:t>
      </w:r>
      <w:proofErr w:type="spellStart"/>
      <w:r w:rsidRPr="006A6FBC">
        <w:t>SIWZ</w:t>
      </w:r>
      <w:proofErr w:type="spellEnd"/>
      <w:r w:rsidRPr="006A6FBC">
        <w:t xml:space="preserve">/umowy. </w:t>
      </w:r>
    </w:p>
    <w:p w:rsidR="006A6FBC" w:rsidRPr="006A6FBC" w:rsidRDefault="006A6FBC" w:rsidP="006A6FB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6A6FBC">
        <w:t xml:space="preserve">Wykonawca będzie składał Zamawiającemu regularnie w terminach ustalonych w harmonogramie raporty w języku polskim w wersji papierowej oraz elektronicznej.    </w:t>
      </w:r>
    </w:p>
    <w:p w:rsidR="006A6FBC" w:rsidRPr="006A6FBC" w:rsidRDefault="006A6FBC" w:rsidP="006A6FB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6A6FBC">
        <w:t>Raport, o którym mowa w ust. 16, będzie zawierał opis działań zrealizowanych przez Wykonawcę w okresie objętym raportem.</w:t>
      </w:r>
    </w:p>
    <w:p w:rsidR="006A6FBC" w:rsidRPr="006A6FBC" w:rsidRDefault="006A6FBC" w:rsidP="006A6FB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6A6FBC">
        <w:t xml:space="preserve">Raport będzie podlegał zatwierdzeniu przez Zamawiającego. </w:t>
      </w:r>
    </w:p>
    <w:p w:rsidR="006A6FBC" w:rsidRPr="006A6FBC" w:rsidRDefault="006A6FBC" w:rsidP="006A6FB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6A6FBC">
        <w:lastRenderedPageBreak/>
        <w:t>W przypadku prawidłowo sporządzonego raportu Zamawiający w terminie 5 dni od dnia jego złożenia przekaże informację w formie pisemnej o jego przyjęciu i zatwierdzeniu.</w:t>
      </w:r>
    </w:p>
    <w:p w:rsidR="006A6FBC" w:rsidRPr="006A6FBC" w:rsidRDefault="006A6FBC" w:rsidP="006A6FB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6A6FBC">
        <w:t>W przypadku stwierdzenia przez Zamawiającego w raporcie braku istotnych informacji lub działań niezgodnych z rzeczywistymi, Zamawiający przekaże swoje uwagi, a Wykonawca w terminie nie dłuższym niż 3 dni od dnia przekazania przez Zamawiającego uwag uzupełni składany raport lub doprowadzi do zgodności jego treść.</w:t>
      </w:r>
    </w:p>
    <w:p w:rsidR="006A6FBC" w:rsidRPr="006A6FBC" w:rsidRDefault="006A6FBC" w:rsidP="006A6F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A6FBC" w:rsidRPr="006A6FBC" w:rsidRDefault="006A6FBC" w:rsidP="006A6F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A6FBC">
        <w:rPr>
          <w:rFonts w:ascii="Times New Roman" w:hAnsi="Times New Roman" w:cs="Times New Roman"/>
          <w:sz w:val="24"/>
          <w:szCs w:val="24"/>
        </w:rPr>
        <w:t>Ponadto:</w:t>
      </w:r>
    </w:p>
    <w:p w:rsidR="006A6FBC" w:rsidRPr="006A6FBC" w:rsidRDefault="006A6FBC" w:rsidP="006A6FBC">
      <w:pPr>
        <w:pStyle w:val="Akapitzlist"/>
        <w:numPr>
          <w:ilvl w:val="0"/>
          <w:numId w:val="2"/>
        </w:numPr>
        <w:autoSpaceDE w:val="0"/>
        <w:autoSpaceDN w:val="0"/>
        <w:adjustRightInd w:val="0"/>
      </w:pPr>
      <w:r w:rsidRPr="006A6FBC">
        <w:t>audycja będzie posiadać własną czołówkę oraz grafikę,</w:t>
      </w:r>
    </w:p>
    <w:p w:rsidR="006A6FBC" w:rsidRPr="006A6FBC" w:rsidRDefault="006A6FBC" w:rsidP="006A6FBC">
      <w:pPr>
        <w:pStyle w:val="Akapitzlist"/>
        <w:numPr>
          <w:ilvl w:val="0"/>
          <w:numId w:val="2"/>
        </w:numPr>
        <w:autoSpaceDE w:val="0"/>
        <w:autoSpaceDN w:val="0"/>
        <w:adjustRightInd w:val="0"/>
      </w:pPr>
      <w:r w:rsidRPr="006A6FBC">
        <w:t>pliki dźwiękowe powinny być uzupełnione o napisy dla osób niesłyszących,</w:t>
      </w:r>
    </w:p>
    <w:p w:rsidR="006A6FBC" w:rsidRPr="006A6FBC" w:rsidRDefault="006A6FBC" w:rsidP="006A6FBC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</w:pPr>
      <w:r w:rsidRPr="006A6FBC">
        <w:t>umieszczenie na stronie internetowej telewizji zakładki dedykowanej programowi dostosowanej do odbioru przez osoby niepełnosprawne  wraz z odpowiednimi logotypami, które przekaże Zamawiający,</w:t>
      </w:r>
    </w:p>
    <w:p w:rsidR="006A6FBC" w:rsidRPr="006A6FBC" w:rsidRDefault="006A6FBC" w:rsidP="006A6FBC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</w:pPr>
      <w:r w:rsidRPr="006A6FBC">
        <w:t>zakładka, o której mowa w pkt 3, zawierać będzie wszystkie odcinki programu, w postaci plików do pobrania ze strony, które mogą być odtwarzane przez powszechnie dostępne aplikacje komputerowe.</w:t>
      </w:r>
    </w:p>
    <w:p w:rsidR="006A6FBC" w:rsidRPr="006A6FBC" w:rsidRDefault="006A6FBC" w:rsidP="006A6FBC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</w:pPr>
      <w:r w:rsidRPr="006A6FBC">
        <w:t xml:space="preserve"> po premierze telewizyjnej odcinek/audycja będzie umieszczany na stronie internetowej wraz z zapowiedzią kolejnego odcinku programu.</w:t>
      </w:r>
    </w:p>
    <w:p w:rsidR="006A6FBC" w:rsidRPr="006A6FBC" w:rsidRDefault="006A6FBC" w:rsidP="002378C4">
      <w:pPr>
        <w:spacing w:after="0" w:line="340" w:lineRule="exact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741C4" w:rsidRPr="006A6FBC" w:rsidRDefault="001B7C7F" w:rsidP="000D6045">
      <w:pPr>
        <w:spacing w:after="0" w:line="320" w:lineRule="exact"/>
        <w:ind w:left="284" w:right="284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  <w:r w:rsidRPr="006A6FBC"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  <w:lang w:eastAsia="pl-PL"/>
        </w:rPr>
        <w:drawing>
          <wp:anchor distT="0" distB="0" distL="114300" distR="114300" simplePos="0" relativeHeight="251664384" behindDoc="1" locked="1" layoutInCell="1" allowOverlap="1" wp14:anchorId="01A2DA46" wp14:editId="5F9C6D2C">
            <wp:simplePos x="0" y="0"/>
            <wp:positionH relativeFrom="column">
              <wp:posOffset>7453630</wp:posOffset>
            </wp:positionH>
            <wp:positionV relativeFrom="page">
              <wp:posOffset>-2447925</wp:posOffset>
            </wp:positionV>
            <wp:extent cx="7559675" cy="10688320"/>
            <wp:effectExtent l="0" t="0" r="3175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ier firmowy_niebieski_puste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41C4" w:rsidRPr="006A6FBC" w:rsidSect="00CA3F27">
      <w:headerReference w:type="default" r:id="rId10"/>
      <w:footerReference w:type="default" r:id="rId11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811" w:rsidRDefault="00981811" w:rsidP="00E95C51">
      <w:pPr>
        <w:spacing w:after="0" w:line="240" w:lineRule="auto"/>
      </w:pPr>
      <w:r>
        <w:separator/>
      </w:r>
    </w:p>
  </w:endnote>
  <w:endnote w:type="continuationSeparator" w:id="0">
    <w:p w:rsidR="00981811" w:rsidRDefault="00981811" w:rsidP="00E9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694" w:rsidRDefault="00C22694">
    <w:pPr>
      <w:pStyle w:val="Stopka"/>
    </w:pPr>
  </w:p>
  <w:p w:rsidR="00C22694" w:rsidRDefault="00847F2F">
    <w:pPr>
      <w:pStyle w:val="Stopka"/>
    </w:pPr>
    <w:r w:rsidRPr="0046589A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  <w:drawing>
        <wp:anchor distT="0" distB="0" distL="114300" distR="114300" simplePos="0" relativeHeight="251662848" behindDoc="0" locked="0" layoutInCell="1" allowOverlap="1" wp14:anchorId="07E4088D" wp14:editId="5228B37B">
          <wp:simplePos x="0" y="0"/>
          <wp:positionH relativeFrom="margin">
            <wp:posOffset>2175510</wp:posOffset>
          </wp:positionH>
          <wp:positionV relativeFrom="margin">
            <wp:posOffset>8845550</wp:posOffset>
          </wp:positionV>
          <wp:extent cx="1511300" cy="506095"/>
          <wp:effectExtent l="0" t="0" r="0" b="8255"/>
          <wp:wrapSquare wrapText="bothSides"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stwo-nauki-i-szkolnictwa-wyzszego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50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5C51" w:rsidRDefault="00847F2F">
    <w:pPr>
      <w:pStyle w:val="Stopka"/>
    </w:pPr>
    <w:r w:rsidRPr="0046589A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  <w:drawing>
        <wp:anchor distT="0" distB="0" distL="114300" distR="114300" simplePos="0" relativeHeight="251655680" behindDoc="0" locked="0" layoutInCell="1" allowOverlap="1" wp14:anchorId="7E7A609A" wp14:editId="37D8FBDE">
          <wp:simplePos x="0" y="0"/>
          <wp:positionH relativeFrom="margin">
            <wp:posOffset>1156335</wp:posOffset>
          </wp:positionH>
          <wp:positionV relativeFrom="margin">
            <wp:posOffset>8962390</wp:posOffset>
          </wp:positionV>
          <wp:extent cx="899795" cy="315595"/>
          <wp:effectExtent l="0" t="0" r="0" b="8255"/>
          <wp:wrapSquare wrapText="bothSides"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alog pozio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315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144DCCBB" wp14:editId="0A4DCA06">
          <wp:extent cx="1022350" cy="412316"/>
          <wp:effectExtent l="0" t="0" r="6350" b="6985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39353" cy="419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5C51" w:rsidRPr="0046589A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  <w:drawing>
        <wp:anchor distT="0" distB="0" distL="114300" distR="114300" simplePos="0" relativeHeight="251665408" behindDoc="0" locked="0" layoutInCell="1" allowOverlap="1" wp14:anchorId="1B7D4A98" wp14:editId="30A37BA4">
          <wp:simplePos x="0" y="0"/>
          <wp:positionH relativeFrom="margin">
            <wp:posOffset>5052060</wp:posOffset>
          </wp:positionH>
          <wp:positionV relativeFrom="margin">
            <wp:posOffset>8378825</wp:posOffset>
          </wp:positionV>
          <wp:extent cx="1941830" cy="1768475"/>
          <wp:effectExtent l="0" t="0" r="1270" b="3175"/>
          <wp:wrapSquare wrapText="bothSides"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3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1941830" cy="176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811" w:rsidRDefault="00981811" w:rsidP="00E95C51">
      <w:pPr>
        <w:spacing w:after="0" w:line="240" w:lineRule="auto"/>
      </w:pPr>
      <w:r>
        <w:separator/>
      </w:r>
    </w:p>
  </w:footnote>
  <w:footnote w:type="continuationSeparator" w:id="0">
    <w:p w:rsidR="00981811" w:rsidRDefault="00981811" w:rsidP="00E9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F27" w:rsidRDefault="00CA3F27">
    <w:pPr>
      <w:pStyle w:val="Nagwek"/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</w:pPr>
    <w:r w:rsidRPr="0046589A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39FD401D" wp14:editId="439172AD">
          <wp:simplePos x="0" y="0"/>
          <wp:positionH relativeFrom="margin">
            <wp:posOffset>-34290</wp:posOffset>
          </wp:positionH>
          <wp:positionV relativeFrom="margin">
            <wp:posOffset>-722630</wp:posOffset>
          </wp:positionV>
          <wp:extent cx="2082800" cy="671830"/>
          <wp:effectExtent l="0" t="0" r="0" b="0"/>
          <wp:wrapSquare wrapText="bothSides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MP_RGB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00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5C51" w:rsidRDefault="00E95C51">
    <w:pPr>
      <w:pStyle w:val="Nagwek"/>
    </w:pPr>
  </w:p>
  <w:p w:rsidR="00E95C51" w:rsidRDefault="00E95C51">
    <w:pPr>
      <w:pStyle w:val="Nagwek"/>
    </w:pPr>
  </w:p>
  <w:p w:rsidR="00E95C51" w:rsidRDefault="00E95C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01ECD"/>
    <w:multiLevelType w:val="hybridMultilevel"/>
    <w:tmpl w:val="B5AC36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917C2E"/>
    <w:multiLevelType w:val="hybridMultilevel"/>
    <w:tmpl w:val="7C60DE38"/>
    <w:lvl w:ilvl="0" w:tplc="37DA2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E1"/>
    <w:rsid w:val="00015A1F"/>
    <w:rsid w:val="0009663D"/>
    <w:rsid w:val="000A2A3F"/>
    <w:rsid w:val="000C7040"/>
    <w:rsid w:val="000D6045"/>
    <w:rsid w:val="00137D26"/>
    <w:rsid w:val="00180E6A"/>
    <w:rsid w:val="001A1483"/>
    <w:rsid w:val="001B7C7F"/>
    <w:rsid w:val="001E5C49"/>
    <w:rsid w:val="002378C4"/>
    <w:rsid w:val="002934D1"/>
    <w:rsid w:val="0034234D"/>
    <w:rsid w:val="00344281"/>
    <w:rsid w:val="003665DA"/>
    <w:rsid w:val="003A7EC2"/>
    <w:rsid w:val="004564A2"/>
    <w:rsid w:val="0046589A"/>
    <w:rsid w:val="004963E5"/>
    <w:rsid w:val="004D0F98"/>
    <w:rsid w:val="004D6427"/>
    <w:rsid w:val="004F7FB2"/>
    <w:rsid w:val="00581BCB"/>
    <w:rsid w:val="005C1D2B"/>
    <w:rsid w:val="00685017"/>
    <w:rsid w:val="006A6FBC"/>
    <w:rsid w:val="006F324A"/>
    <w:rsid w:val="006F37A0"/>
    <w:rsid w:val="00701983"/>
    <w:rsid w:val="00724183"/>
    <w:rsid w:val="007639C1"/>
    <w:rsid w:val="00840700"/>
    <w:rsid w:val="00847F2F"/>
    <w:rsid w:val="0086701D"/>
    <w:rsid w:val="008D3266"/>
    <w:rsid w:val="00900250"/>
    <w:rsid w:val="00981811"/>
    <w:rsid w:val="00A1015A"/>
    <w:rsid w:val="00A57376"/>
    <w:rsid w:val="00A71D49"/>
    <w:rsid w:val="00AA7D37"/>
    <w:rsid w:val="00AE69AD"/>
    <w:rsid w:val="00B07586"/>
    <w:rsid w:val="00B26760"/>
    <w:rsid w:val="00B741C4"/>
    <w:rsid w:val="00BC1A4D"/>
    <w:rsid w:val="00BC4C6A"/>
    <w:rsid w:val="00C22694"/>
    <w:rsid w:val="00C93700"/>
    <w:rsid w:val="00CA3F27"/>
    <w:rsid w:val="00D1466F"/>
    <w:rsid w:val="00DB3320"/>
    <w:rsid w:val="00E17B40"/>
    <w:rsid w:val="00E42F36"/>
    <w:rsid w:val="00E94178"/>
    <w:rsid w:val="00E95C51"/>
    <w:rsid w:val="00F106D5"/>
    <w:rsid w:val="00F306E1"/>
    <w:rsid w:val="00F42880"/>
    <w:rsid w:val="00F5490B"/>
    <w:rsid w:val="00F770CA"/>
    <w:rsid w:val="00FB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3E5"/>
  </w:style>
  <w:style w:type="paragraph" w:styleId="Nagwek1">
    <w:name w:val="heading 1"/>
    <w:basedOn w:val="Normalny"/>
    <w:next w:val="Normalny"/>
    <w:link w:val="Nagwek1Znak"/>
    <w:uiPriority w:val="9"/>
    <w:qFormat/>
    <w:rsid w:val="00F106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E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10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A1015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9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C51"/>
  </w:style>
  <w:style w:type="paragraph" w:styleId="Stopka">
    <w:name w:val="footer"/>
    <w:basedOn w:val="Normalny"/>
    <w:link w:val="StopkaZnak"/>
    <w:uiPriority w:val="99"/>
    <w:unhideWhenUsed/>
    <w:rsid w:val="00E9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C51"/>
  </w:style>
  <w:style w:type="paragraph" w:styleId="Akapitzlist">
    <w:name w:val="List Paragraph"/>
    <w:basedOn w:val="Normalny"/>
    <w:uiPriority w:val="34"/>
    <w:qFormat/>
    <w:rsid w:val="006A6FBC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3E5"/>
  </w:style>
  <w:style w:type="paragraph" w:styleId="Nagwek1">
    <w:name w:val="heading 1"/>
    <w:basedOn w:val="Normalny"/>
    <w:next w:val="Normalny"/>
    <w:link w:val="Nagwek1Znak"/>
    <w:uiPriority w:val="9"/>
    <w:qFormat/>
    <w:rsid w:val="00F106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E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10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A1015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9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C51"/>
  </w:style>
  <w:style w:type="paragraph" w:styleId="Stopka">
    <w:name w:val="footer"/>
    <w:basedOn w:val="Normalny"/>
    <w:link w:val="StopkaZnak"/>
    <w:uiPriority w:val="99"/>
    <w:unhideWhenUsed/>
    <w:rsid w:val="00E9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C51"/>
  </w:style>
  <w:style w:type="paragraph" w:styleId="Akapitzlist">
    <w:name w:val="List Paragraph"/>
    <w:basedOn w:val="Normalny"/>
    <w:uiPriority w:val="34"/>
    <w:qFormat/>
    <w:rsid w:val="006A6FBC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9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33D1B-ABE6-47A0-A974-6F4F3BB77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1008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Serafińska</dc:creator>
  <cp:lastModifiedBy>AJK5</cp:lastModifiedBy>
  <cp:revision>4</cp:revision>
  <dcterms:created xsi:type="dcterms:W3CDTF">2017-08-21T20:39:00Z</dcterms:created>
  <dcterms:modified xsi:type="dcterms:W3CDTF">2017-08-21T20:55:00Z</dcterms:modified>
</cp:coreProperties>
</file>