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58" w:rsidRPr="00E14958" w:rsidRDefault="00E14958" w:rsidP="00E14958">
      <w:pPr>
        <w:rPr>
          <w:b/>
          <w:sz w:val="24"/>
          <w:szCs w:val="24"/>
        </w:rPr>
      </w:pPr>
      <w:r w:rsidRPr="00FC7DC4">
        <w:rPr>
          <w:b/>
          <w:sz w:val="28"/>
          <w:szCs w:val="28"/>
        </w:rPr>
        <w:t>Pracownicy</w:t>
      </w:r>
      <w:r>
        <w:rPr>
          <w:b/>
          <w:sz w:val="28"/>
          <w:szCs w:val="28"/>
        </w:rPr>
        <w:t xml:space="preserve"> </w:t>
      </w:r>
      <w:r w:rsidRPr="00FC7DC4">
        <w:rPr>
          <w:b/>
          <w:sz w:val="28"/>
          <w:szCs w:val="28"/>
        </w:rPr>
        <w:t>- wymiar godzin</w:t>
      </w:r>
      <w:r w:rsidRPr="00FC7DC4">
        <w:rPr>
          <w:sz w:val="24"/>
          <w:szCs w:val="24"/>
        </w:rPr>
        <w:t xml:space="preserve"> </w:t>
      </w:r>
      <w:r w:rsidRPr="00E14958">
        <w:rPr>
          <w:b/>
          <w:sz w:val="24"/>
          <w:szCs w:val="24"/>
        </w:rPr>
        <w:t>r. akademicki 2020/2021</w:t>
      </w:r>
    </w:p>
    <w:p w:rsidR="00E14958" w:rsidRDefault="00E14958" w:rsidP="00C11B6F">
      <w:pPr>
        <w:spacing w:line="240" w:lineRule="auto"/>
        <w:rPr>
          <w:sz w:val="24"/>
          <w:szCs w:val="24"/>
        </w:rPr>
      </w:pPr>
      <w:r w:rsidRPr="00FC7DC4">
        <w:rPr>
          <w:sz w:val="24"/>
          <w:szCs w:val="24"/>
        </w:rPr>
        <w:t>Wykazujemy wszystkich pracowników danego Instytutu</w:t>
      </w:r>
    </w:p>
    <w:p w:rsidR="00C11B6F" w:rsidRPr="00FC7DC4" w:rsidRDefault="00C11B6F" w:rsidP="00C11B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Proszę o wykazanie w osobnych plikach pracowników etatowych i pracowników na umowę cywilno-prawną.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1"/>
        <w:gridCol w:w="3433"/>
        <w:gridCol w:w="3259"/>
        <w:gridCol w:w="2780"/>
      </w:tblGrid>
      <w:tr w:rsidR="00E14958" w:rsidRPr="00FC7DC4" w:rsidTr="00E14958">
        <w:trPr>
          <w:trHeight w:val="683"/>
        </w:trPr>
        <w:tc>
          <w:tcPr>
            <w:tcW w:w="3241" w:type="dxa"/>
          </w:tcPr>
          <w:p w:rsidR="00E14958" w:rsidRPr="00FC7DC4" w:rsidRDefault="00E14958" w:rsidP="00630E3D">
            <w:pPr>
              <w:jc w:val="center"/>
              <w:rPr>
                <w:sz w:val="24"/>
                <w:szCs w:val="24"/>
              </w:rPr>
            </w:pPr>
            <w:r w:rsidRPr="00FC7DC4">
              <w:rPr>
                <w:sz w:val="24"/>
                <w:szCs w:val="24"/>
              </w:rPr>
              <w:t>Imię i nazwisko</w:t>
            </w:r>
          </w:p>
        </w:tc>
        <w:tc>
          <w:tcPr>
            <w:tcW w:w="3433" w:type="dxa"/>
          </w:tcPr>
          <w:p w:rsidR="00E14958" w:rsidRPr="00FC7DC4" w:rsidRDefault="00E14958" w:rsidP="00630E3D">
            <w:pPr>
              <w:jc w:val="center"/>
              <w:rPr>
                <w:sz w:val="24"/>
                <w:szCs w:val="24"/>
              </w:rPr>
            </w:pPr>
            <w:r w:rsidRPr="00FC7DC4">
              <w:rPr>
                <w:sz w:val="24"/>
                <w:szCs w:val="24"/>
              </w:rPr>
              <w:t>Łączna liczba godzin zajęć dydaktycznych w danym roku akademickim</w:t>
            </w:r>
            <w:r w:rsidR="00A5088B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  <w:tc>
          <w:tcPr>
            <w:tcW w:w="3259" w:type="dxa"/>
          </w:tcPr>
          <w:p w:rsidR="00E14958" w:rsidRPr="00FC7DC4" w:rsidRDefault="00E14958" w:rsidP="00630E3D">
            <w:pPr>
              <w:jc w:val="center"/>
              <w:rPr>
                <w:sz w:val="24"/>
                <w:szCs w:val="24"/>
              </w:rPr>
            </w:pPr>
            <w:r w:rsidRPr="00FC7DC4">
              <w:rPr>
                <w:sz w:val="24"/>
                <w:szCs w:val="24"/>
              </w:rPr>
              <w:t>Kierunek</w:t>
            </w:r>
            <w:r w:rsidRPr="00FC7DC4">
              <w:rPr>
                <w:rStyle w:val="Odwoanieprzypisudolnego"/>
                <w:sz w:val="24"/>
                <w:szCs w:val="24"/>
              </w:rPr>
              <w:footnoteReference w:id="2"/>
            </w:r>
          </w:p>
        </w:tc>
        <w:tc>
          <w:tcPr>
            <w:tcW w:w="2780" w:type="dxa"/>
          </w:tcPr>
          <w:p w:rsidR="00E14958" w:rsidRPr="00FC7DC4" w:rsidRDefault="00E14958" w:rsidP="00630E3D">
            <w:pPr>
              <w:jc w:val="center"/>
              <w:rPr>
                <w:sz w:val="24"/>
                <w:szCs w:val="24"/>
              </w:rPr>
            </w:pPr>
            <w:r w:rsidRPr="00FC7DC4">
              <w:rPr>
                <w:sz w:val="24"/>
                <w:szCs w:val="24"/>
              </w:rPr>
              <w:t>Liczba godzin zajęć na kierunku</w:t>
            </w:r>
            <w:r w:rsidRPr="00FC7DC4">
              <w:rPr>
                <w:rStyle w:val="Odwoanieprzypisudolnego"/>
                <w:sz w:val="24"/>
                <w:szCs w:val="24"/>
              </w:rPr>
              <w:footnoteReference w:id="3"/>
            </w:r>
          </w:p>
        </w:tc>
      </w:tr>
      <w:tr w:rsidR="00E14958" w:rsidRPr="00FC7DC4" w:rsidTr="00E14958">
        <w:trPr>
          <w:trHeight w:val="940"/>
        </w:trPr>
        <w:tc>
          <w:tcPr>
            <w:tcW w:w="3241" w:type="dxa"/>
          </w:tcPr>
          <w:p w:rsidR="00E14958" w:rsidRPr="00FC7DC4" w:rsidRDefault="00E14958" w:rsidP="00630E3D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E14958" w:rsidRPr="00FC7DC4" w:rsidRDefault="00E14958" w:rsidP="00630E3D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E14958" w:rsidRPr="00FC7DC4" w:rsidRDefault="00E14958" w:rsidP="00630E3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E14958" w:rsidRPr="00FC7DC4" w:rsidRDefault="00E14958" w:rsidP="00630E3D">
            <w:pPr>
              <w:rPr>
                <w:sz w:val="24"/>
                <w:szCs w:val="24"/>
              </w:rPr>
            </w:pPr>
          </w:p>
        </w:tc>
      </w:tr>
    </w:tbl>
    <w:p w:rsidR="00C85C6F" w:rsidRDefault="00C85C6F" w:rsidP="009C319A"/>
    <w:sectPr w:rsidR="00C85C6F" w:rsidSect="00A5088B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16" w:rsidRDefault="007B3516" w:rsidP="00E14958">
      <w:pPr>
        <w:spacing w:after="0" w:line="240" w:lineRule="auto"/>
      </w:pPr>
      <w:r>
        <w:separator/>
      </w:r>
    </w:p>
  </w:endnote>
  <w:endnote w:type="continuationSeparator" w:id="0">
    <w:p w:rsidR="007B3516" w:rsidRDefault="007B3516" w:rsidP="00E1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16" w:rsidRDefault="007B3516" w:rsidP="00E14958">
      <w:pPr>
        <w:spacing w:after="0" w:line="240" w:lineRule="auto"/>
      </w:pPr>
      <w:r>
        <w:separator/>
      </w:r>
    </w:p>
  </w:footnote>
  <w:footnote w:type="continuationSeparator" w:id="0">
    <w:p w:rsidR="007B3516" w:rsidRDefault="007B3516" w:rsidP="00E14958">
      <w:pPr>
        <w:spacing w:after="0" w:line="240" w:lineRule="auto"/>
      </w:pPr>
      <w:r>
        <w:continuationSeparator/>
      </w:r>
    </w:p>
  </w:footnote>
  <w:footnote w:id="1">
    <w:p w:rsidR="00A5088B" w:rsidRDefault="00A508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088B">
        <w:t>Rejestrujemy całe planowane pensum tj. godziny zatwierdzone przez władze uczelni</w:t>
      </w:r>
      <w:r>
        <w:t xml:space="preserve"> </w:t>
      </w:r>
      <w:r w:rsidRPr="00A5088B">
        <w:t>(uwzględniamy godziny ponadwymiarowe lub zmniejszone</w:t>
      </w:r>
      <w:r>
        <w:t xml:space="preserve"> </w:t>
      </w:r>
      <w:r w:rsidRPr="00A5088B">
        <w:t>z racji</w:t>
      </w:r>
      <w:r>
        <w:t xml:space="preserve"> np.</w:t>
      </w:r>
      <w:r w:rsidRPr="00A5088B">
        <w:t xml:space="preserve"> pełnienia funkcji).</w:t>
      </w:r>
      <w:r w:rsidR="00B83F82">
        <w:t xml:space="preserve"> Podajemy tylko dla pracowników etatowych.</w:t>
      </w:r>
    </w:p>
  </w:footnote>
  <w:footnote w:id="2">
    <w:p w:rsidR="00E14958" w:rsidRDefault="00E14958" w:rsidP="00E149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32777570"/>
      <w:r>
        <w:t>Kierunek określamy dla danego poziomu i profilu kształcenia, np. Pedagogika, studia pierwszego stopnia profil ogólnoakademicki. Proszę posługiwać się wyrażeniami:</w:t>
      </w:r>
    </w:p>
    <w:p w:rsidR="00E14958" w:rsidRDefault="00E14958" w:rsidP="00E14958">
      <w:pPr>
        <w:pStyle w:val="Tekstprzypisudolnego"/>
      </w:pPr>
      <w:r>
        <w:t>…………, studia pierwszego stopnia, profil…………</w:t>
      </w:r>
    </w:p>
    <w:p w:rsidR="00E14958" w:rsidRDefault="00E14958" w:rsidP="00E14958">
      <w:pPr>
        <w:pStyle w:val="Tekstprzypisudolnego"/>
      </w:pPr>
      <w:r>
        <w:t>…………, studia drugiego stopnia, profil …………...</w:t>
      </w:r>
    </w:p>
    <w:p w:rsidR="00E14958" w:rsidRDefault="00E14958" w:rsidP="00E14958">
      <w:pPr>
        <w:pStyle w:val="Tekstprzypisudolnego"/>
      </w:pPr>
      <w:r>
        <w:t>…………, studia jednolite magisterskie, profil ………..</w:t>
      </w:r>
    </w:p>
    <w:p w:rsidR="00E14958" w:rsidRDefault="00E14958" w:rsidP="00E14958">
      <w:pPr>
        <w:pStyle w:val="Tekstprzypisudolnego"/>
      </w:pPr>
      <w:r>
        <w:t>Nie rozpisujemy studiów stacjonarnych i niestacjonarnych osobno.</w:t>
      </w:r>
    </w:p>
    <w:bookmarkEnd w:id="1"/>
  </w:footnote>
  <w:footnote w:id="3">
    <w:p w:rsidR="00E14958" w:rsidRDefault="00E14958" w:rsidP="00E14958">
      <w:pPr>
        <w:pStyle w:val="Tekstprzypisudolnego"/>
      </w:pPr>
      <w:r>
        <w:rPr>
          <w:rStyle w:val="Odwoanieprzypisudolnego"/>
        </w:rPr>
        <w:footnoteRef/>
      </w:r>
      <w:r>
        <w:t xml:space="preserve"> Liczba godzin zajęć przewidziana w danym roku akademickim w programie studiów na danym kierunku. W przypadku prowadzenia zajęć w więcej niż jednej grupie ćwiczeniowej należy podać  wyłącznie liczbę wynikającą z programu studiów, Przykłady:</w:t>
      </w:r>
    </w:p>
    <w:p w:rsidR="00E14958" w:rsidRDefault="00E14958" w:rsidP="00E14958">
      <w:pPr>
        <w:pStyle w:val="Tekstprzypisudolnego"/>
        <w:numPr>
          <w:ilvl w:val="0"/>
          <w:numId w:val="1"/>
        </w:numPr>
      </w:pPr>
      <w:r>
        <w:t>Przedmiot Teoria wychowania: 30h wykładów i 30 h ćwiczeń (prowadzonych w 3 grupach przez 1 pracownika, który prowadzi też wykłady) wpisujemy 60h;</w:t>
      </w:r>
    </w:p>
    <w:p w:rsidR="00E14958" w:rsidRDefault="00E14958" w:rsidP="00E14958">
      <w:pPr>
        <w:pStyle w:val="Tekstprzypisudolnego"/>
        <w:numPr>
          <w:ilvl w:val="0"/>
          <w:numId w:val="1"/>
        </w:numPr>
      </w:pPr>
      <w:r>
        <w:t>Przedmiot Teoria wychowania: 30h wykładów i 30 h ćwiczeń (prowadzonych w 3 grupach, ale tylko 2 prowadzi pracownik, który prowadzi też wykłady) wpisujemy 60h;</w:t>
      </w:r>
    </w:p>
    <w:p w:rsidR="00E14958" w:rsidRDefault="00E14958" w:rsidP="00E14958">
      <w:pPr>
        <w:pStyle w:val="Tekstprzypisudolnego"/>
        <w:numPr>
          <w:ilvl w:val="0"/>
          <w:numId w:val="1"/>
        </w:numPr>
      </w:pPr>
      <w:r>
        <w:t>Przedmiot Teoria wychowania: 30h wykładów i 30 h ćwiczeń (prowadzonych w 3 grupach przez 1 pracownika, który nie prowadzi wykładów) wpisujemy 30h.</w:t>
      </w:r>
    </w:p>
    <w:p w:rsidR="00E14958" w:rsidRPr="00A5088B" w:rsidRDefault="00A5088B" w:rsidP="00A5088B">
      <w:pPr>
        <w:pStyle w:val="Tekstprzypisudolnego"/>
        <w:numPr>
          <w:ilvl w:val="0"/>
          <w:numId w:val="1"/>
        </w:numPr>
      </w:pPr>
      <w:r w:rsidRPr="00A5088B">
        <w:t>Pracownikowi należy przypisać godziny zajęć z każdego kierunku, w ramach którego dane zajęcia są przez niego prowadzone – nawet jeżeli są to zajęcia łączone dla kilku kierunków.</w:t>
      </w:r>
    </w:p>
    <w:p w:rsidR="00E14958" w:rsidRDefault="00E14958" w:rsidP="00E14958">
      <w:pPr>
        <w:pStyle w:val="Tekstprzypisudolnego"/>
        <w:numPr>
          <w:ilvl w:val="0"/>
          <w:numId w:val="1"/>
        </w:numPr>
      </w:pPr>
      <w:r>
        <w:t>Przedmiot na danym kierunku prowadzony jest przez dwóch różnych pracowników (każdy z nich prowadzi po 30 h) wpisujemy każdemu z pracowników 30 h</w:t>
      </w:r>
    </w:p>
    <w:p w:rsidR="00A5088B" w:rsidRDefault="00A5088B" w:rsidP="00A5088B">
      <w:pPr>
        <w:pStyle w:val="Tekstprzypisudolnego"/>
        <w:numPr>
          <w:ilvl w:val="0"/>
          <w:numId w:val="1"/>
        </w:numPr>
      </w:pPr>
      <w:r w:rsidRPr="00A5088B">
        <w:t>W przypadku prowadzenia godzin na studiach stacjonarnych i niestacjonarnych rejestrujemy wartość wyższą. Nie należy sumować godzin realizowanych przez pracownika w ramach obydwu tych form.</w:t>
      </w:r>
    </w:p>
    <w:p w:rsidR="00A5088B" w:rsidRDefault="00A5088B" w:rsidP="00A5088B">
      <w:pPr>
        <w:pStyle w:val="Tekstprzypisudolnego"/>
        <w:numPr>
          <w:ilvl w:val="0"/>
          <w:numId w:val="1"/>
        </w:numPr>
      </w:pPr>
      <w:r w:rsidRPr="00A5088B">
        <w:t>W przypadku prowadzenia godzin tylko na studiach niestacjonarnych –rejestrujemy wartość „0” dla tego kierunku.</w:t>
      </w:r>
    </w:p>
    <w:p w:rsidR="00E14958" w:rsidRPr="00E14958" w:rsidRDefault="00E14958" w:rsidP="00E14958">
      <w:pPr>
        <w:ind w:left="360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30BA"/>
    <w:multiLevelType w:val="hybridMultilevel"/>
    <w:tmpl w:val="F2B6B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2527"/>
    <w:multiLevelType w:val="hybridMultilevel"/>
    <w:tmpl w:val="66AC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F2"/>
    <w:rsid w:val="002E72F2"/>
    <w:rsid w:val="0035777E"/>
    <w:rsid w:val="007B3516"/>
    <w:rsid w:val="009265B3"/>
    <w:rsid w:val="009C319A"/>
    <w:rsid w:val="00A5088B"/>
    <w:rsid w:val="00B83F82"/>
    <w:rsid w:val="00C11B6F"/>
    <w:rsid w:val="00C85C6F"/>
    <w:rsid w:val="00E14958"/>
    <w:rsid w:val="00FD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D04B2"/>
  <w15:chartTrackingRefBased/>
  <w15:docId w15:val="{E3DFAA27-0426-46B5-8A63-0E65E2B1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9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9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9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49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495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122D-7B46-48D4-BDCB-7ECDC499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Miśkowiec</dc:creator>
  <cp:keywords/>
  <dc:description/>
  <cp:lastModifiedBy>Wioletta Wielgosz</cp:lastModifiedBy>
  <cp:revision>3</cp:revision>
  <dcterms:created xsi:type="dcterms:W3CDTF">2021-11-24T07:38:00Z</dcterms:created>
  <dcterms:modified xsi:type="dcterms:W3CDTF">2021-11-24T07:42:00Z</dcterms:modified>
</cp:coreProperties>
</file>